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94BD7" w14:textId="3F1A58CF" w:rsidR="00E51B66" w:rsidRDefault="00E51B66">
      <w:pPr>
        <w:rPr>
          <w:b/>
          <w:bCs/>
          <w:sz w:val="32"/>
          <w:szCs w:val="32"/>
        </w:rPr>
      </w:pPr>
    </w:p>
    <w:p w14:paraId="21978523" w14:textId="5E11AE09" w:rsidR="002B6AAB" w:rsidRPr="002B6AAB" w:rsidRDefault="002B6AAB">
      <w:pPr>
        <w:rPr>
          <w:sz w:val="32"/>
          <w:szCs w:val="32"/>
        </w:rPr>
      </w:pPr>
      <w:r>
        <w:rPr>
          <w:sz w:val="32"/>
          <w:szCs w:val="32"/>
        </w:rPr>
        <w:t xml:space="preserve">Secondo le tariffe deliberate dal Comune </w:t>
      </w:r>
    </w:p>
    <w:sectPr w:rsidR="002B6AAB" w:rsidRPr="002B6A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B66"/>
    <w:rsid w:val="00087A15"/>
    <w:rsid w:val="00174265"/>
    <w:rsid w:val="002B6AAB"/>
    <w:rsid w:val="0093327D"/>
    <w:rsid w:val="00A04D9B"/>
    <w:rsid w:val="00CD2D7A"/>
    <w:rsid w:val="00E20B30"/>
    <w:rsid w:val="00E51B66"/>
    <w:rsid w:val="00EF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ADDFB"/>
  <w15:chartTrackingRefBased/>
  <w15:docId w15:val="{D13B503E-0448-4924-AB21-94385C855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51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51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51B6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51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51B6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51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51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51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51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51B6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51B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51B6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51B66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51B66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51B6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51B6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51B6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51B6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51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51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51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51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51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51B6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51B6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51B66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51B6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51B66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51B66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Moscardini</dc:creator>
  <cp:keywords/>
  <dc:description/>
  <cp:lastModifiedBy>Carla Moscardini</cp:lastModifiedBy>
  <cp:revision>5</cp:revision>
  <dcterms:created xsi:type="dcterms:W3CDTF">2026-08-27T14:35:00Z</dcterms:created>
  <dcterms:modified xsi:type="dcterms:W3CDTF">2026-08-27T20:16:00Z</dcterms:modified>
</cp:coreProperties>
</file>